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1F" w:rsidRDefault="001C611F" w:rsidP="00C4479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Pr="001C611F">
        <w:rPr>
          <w:b/>
          <w:sz w:val="28"/>
          <w:szCs w:val="28"/>
          <w:u w:val="single"/>
        </w:rPr>
        <w:t>udio and video courses from the Texas Bar</w:t>
      </w:r>
    </w:p>
    <w:p w:rsidR="001C611F" w:rsidRPr="001C611F" w:rsidRDefault="001C611F" w:rsidP="00C4479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Courses that lawyers pay for are free-of-charge for students</w:t>
      </w:r>
    </w:p>
    <w:p w:rsidR="001C611F" w:rsidRDefault="001C611F" w:rsidP="00C44796">
      <w:pPr>
        <w:spacing w:after="0" w:line="240" w:lineRule="auto"/>
      </w:pPr>
    </w:p>
    <w:p w:rsidR="001C611F" w:rsidRDefault="001C611F" w:rsidP="00C44796">
      <w:pPr>
        <w:spacing w:after="0" w:line="240" w:lineRule="auto"/>
      </w:pPr>
      <w:r>
        <w:t>CLE, or Continuing Legal Education, courses are short courses for lawyers to either give an overview of a new area of law, or to review recent changes in an area of law.  Lawyers are required to take a certain number of CLE credits each year and report those course to the bar, in order to keep the bar license.</w:t>
      </w:r>
    </w:p>
    <w:p w:rsidR="001C611F" w:rsidRDefault="001C611F" w:rsidP="00C44796">
      <w:pPr>
        <w:spacing w:after="0" w:line="240" w:lineRule="auto"/>
      </w:pPr>
    </w:p>
    <w:p w:rsidR="001C611F" w:rsidRDefault="001C611F" w:rsidP="00C44796">
      <w:pPr>
        <w:spacing w:after="0" w:line="240" w:lineRule="auto"/>
      </w:pPr>
      <w:r>
        <w:t>You have access to free of charge CLE videos and mp3s</w:t>
      </w:r>
      <w:r w:rsidR="00775572">
        <w:t xml:space="preserve"> (but not live in-person meetings)</w:t>
      </w:r>
      <w:r>
        <w:t xml:space="preserve"> from the Texas Bar, if you are:</w:t>
      </w:r>
    </w:p>
    <w:p w:rsidR="001C611F" w:rsidRDefault="001C611F" w:rsidP="00C44796">
      <w:pPr>
        <w:pStyle w:val="ListParagraph"/>
        <w:numPr>
          <w:ilvl w:val="0"/>
          <w:numId w:val="2"/>
        </w:numPr>
        <w:spacing w:after="0" w:line="240" w:lineRule="auto"/>
      </w:pPr>
      <w:r>
        <w:t>A currently enrolled law student at a Texas law school.</w:t>
      </w:r>
    </w:p>
    <w:p w:rsidR="001C611F" w:rsidRDefault="001C611F" w:rsidP="00C44796">
      <w:pPr>
        <w:pStyle w:val="ListParagraph"/>
        <w:numPr>
          <w:ilvl w:val="0"/>
          <w:numId w:val="2"/>
        </w:numPr>
        <w:spacing w:after="0" w:line="240" w:lineRule="auto"/>
      </w:pPr>
      <w:r>
        <w:t>Awaiting the results of your Texas bar exam.</w:t>
      </w:r>
    </w:p>
    <w:p w:rsidR="00775572" w:rsidRDefault="001C611F" w:rsidP="00C44796">
      <w:pPr>
        <w:pStyle w:val="ListParagraph"/>
        <w:numPr>
          <w:ilvl w:val="0"/>
          <w:numId w:val="2"/>
        </w:numPr>
        <w:spacing w:after="0" w:line="240" w:lineRule="auto"/>
      </w:pPr>
      <w:r>
        <w:t>Faculty or staff employed at a Texas law school.</w:t>
      </w:r>
    </w:p>
    <w:p w:rsidR="00775572" w:rsidRDefault="00775572" w:rsidP="00C44796">
      <w:pPr>
        <w:spacing w:after="0" w:line="240" w:lineRule="auto"/>
      </w:pPr>
    </w:p>
    <w:p w:rsidR="001C611F" w:rsidRPr="00775572" w:rsidRDefault="001C611F" w:rsidP="00C44796">
      <w:pPr>
        <w:spacing w:after="0" w:line="240" w:lineRule="auto"/>
        <w:rPr>
          <w:b/>
        </w:rPr>
      </w:pPr>
      <w:r w:rsidRPr="00775572">
        <w:rPr>
          <w:b/>
        </w:rPr>
        <w:t>To get to free-of-charge CLES, go to http://www.texasbarcle.com</w:t>
      </w:r>
      <w:r w:rsidR="00775572" w:rsidRPr="00775572">
        <w:rPr>
          <w:b/>
        </w:rPr>
        <w:t xml:space="preserve"> , and follow these instructions:</w:t>
      </w:r>
    </w:p>
    <w:p w:rsidR="001C611F" w:rsidRDefault="001C611F" w:rsidP="00C44796">
      <w:pPr>
        <w:spacing w:after="0" w:line="240" w:lineRule="auto"/>
      </w:pPr>
    </w:p>
    <w:p w:rsidR="001C611F" w:rsidRPr="00775572" w:rsidRDefault="001C611F" w:rsidP="00C44796">
      <w:pPr>
        <w:spacing w:after="0" w:line="240" w:lineRule="auto"/>
        <w:rPr>
          <w:b/>
        </w:rPr>
      </w:pPr>
      <w:r w:rsidRPr="00775572">
        <w:rPr>
          <w:b/>
        </w:rPr>
        <w:t>First time</w:t>
      </w:r>
      <w:r w:rsidR="00775572" w:rsidRPr="00775572">
        <w:rPr>
          <w:b/>
        </w:rPr>
        <w:t xml:space="preserve"> on the Texas Bar CLE page</w:t>
      </w:r>
      <w:r w:rsidRPr="00775572">
        <w:rPr>
          <w:b/>
        </w:rPr>
        <w:t>:  Register an account:</w:t>
      </w:r>
    </w:p>
    <w:p w:rsidR="001C611F" w:rsidRDefault="001C611F" w:rsidP="00C4479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On </w:t>
      </w:r>
      <w:r w:rsidRPr="001C611F">
        <w:t>http://www.texasbarcle.com</w:t>
      </w:r>
      <w:r>
        <w:t xml:space="preserve"> , click "Login" in the top right corner.</w:t>
      </w:r>
    </w:p>
    <w:p w:rsidR="001C611F" w:rsidRDefault="001C611F" w:rsidP="00C44796">
      <w:pPr>
        <w:pStyle w:val="ListParagraph"/>
        <w:numPr>
          <w:ilvl w:val="0"/>
          <w:numId w:val="3"/>
        </w:numPr>
        <w:spacing w:after="0" w:line="240" w:lineRule="auto"/>
      </w:pPr>
      <w:r>
        <w:t>A login box will appear.  Underneath the login box, look for the note that says "New User? Click here".  Click this note to register.</w:t>
      </w:r>
    </w:p>
    <w:p w:rsidR="001C611F" w:rsidRDefault="001C611F" w:rsidP="00C44796">
      <w:pPr>
        <w:pStyle w:val="ListParagraph"/>
        <w:numPr>
          <w:ilvl w:val="0"/>
          <w:numId w:val="3"/>
        </w:numPr>
        <w:spacing w:after="0" w:line="240" w:lineRule="auto"/>
      </w:pPr>
      <w:r>
        <w:t>A box will pop up asking for your bar number.  Look beneath this, for the note that says, "</w:t>
      </w:r>
      <w:r w:rsidRPr="001C611F">
        <w:t xml:space="preserve"> </w:t>
      </w:r>
      <w:r>
        <w:t>If you are not a member of the Texas Bar and wish to become a registered user of this web site (at no cost), click here."</w:t>
      </w:r>
      <w:r w:rsidR="00775572">
        <w:t xml:space="preserve">  Click that note to register.</w:t>
      </w:r>
    </w:p>
    <w:p w:rsidR="00775572" w:rsidRDefault="00775572" w:rsidP="00C44796">
      <w:pPr>
        <w:pStyle w:val="ListParagraph"/>
        <w:numPr>
          <w:ilvl w:val="0"/>
          <w:numId w:val="3"/>
        </w:numPr>
        <w:spacing w:after="0" w:line="240" w:lineRule="auto"/>
      </w:pPr>
      <w:r>
        <w:t>Fill out the registration form.  You don't need to use your @stmarytx.edu email.  You can use hotmail, gmail, or any other address.</w:t>
      </w:r>
    </w:p>
    <w:p w:rsidR="001C611F" w:rsidRDefault="001C611F" w:rsidP="00C44796">
      <w:pPr>
        <w:spacing w:after="0" w:line="240" w:lineRule="auto"/>
      </w:pPr>
    </w:p>
    <w:p w:rsidR="00775572" w:rsidRDefault="00B37A31" w:rsidP="00C44796">
      <w:pPr>
        <w:spacing w:after="0" w:line="240" w:lineRule="auto"/>
      </w:pPr>
      <w:r>
        <w:rPr>
          <w:b/>
        </w:rPr>
        <w:t>Selecting CLEs</w:t>
      </w:r>
      <w:r w:rsidR="00775572">
        <w:t>:</w:t>
      </w:r>
    </w:p>
    <w:p w:rsidR="00775572" w:rsidRDefault="00775572" w:rsidP="00C4479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On </w:t>
      </w:r>
      <w:r w:rsidRPr="001C611F">
        <w:t>http://www.texasbarcle.com</w:t>
      </w:r>
      <w:r>
        <w:t xml:space="preserve"> , click "Login" in the top right corner, and login with your email address and the password you registered.</w:t>
      </w:r>
    </w:p>
    <w:p w:rsidR="00775572" w:rsidRDefault="00775572" w:rsidP="00C44796">
      <w:pPr>
        <w:pStyle w:val="ListParagraph"/>
        <w:numPr>
          <w:ilvl w:val="0"/>
          <w:numId w:val="4"/>
        </w:numPr>
        <w:spacing w:after="0" w:line="240" w:lineRule="auto"/>
      </w:pPr>
      <w:r>
        <w:t>Look to the left hand side of the screen and click "Online Classes/MP3s".  All of those courses will be free of charge for current students.</w:t>
      </w:r>
    </w:p>
    <w:p w:rsidR="00775572" w:rsidRDefault="00775572" w:rsidP="00C44796">
      <w:pPr>
        <w:pStyle w:val="ListParagraph"/>
        <w:numPr>
          <w:ilvl w:val="0"/>
          <w:numId w:val="4"/>
        </w:numPr>
        <w:spacing w:after="0" w:line="240" w:lineRule="auto"/>
      </w:pPr>
      <w:r>
        <w:t>Search and locate a course.  You can choose from hundreds of courses, and almost 40 topic areas of law.</w:t>
      </w:r>
    </w:p>
    <w:p w:rsidR="00775572" w:rsidRDefault="00B37A31" w:rsidP="00C44796">
      <w:pPr>
        <w:pStyle w:val="ListParagraph"/>
        <w:spacing w:after="0" w:line="240" w:lineRule="auto"/>
      </w:pPr>
      <w:r>
        <w:t>(Ignore the prices</w:t>
      </w:r>
      <w:r w:rsidR="00775572">
        <w:t xml:space="preserve">.  </w:t>
      </w:r>
      <w:r>
        <w:t>All courses will show at full price, until you register and apply the full student discount</w:t>
      </w:r>
      <w:r w:rsidR="00775572">
        <w:t>.</w:t>
      </w:r>
      <w:r>
        <w:t>)</w:t>
      </w:r>
    </w:p>
    <w:p w:rsidR="00B37A31" w:rsidRDefault="00775572" w:rsidP="00C44796">
      <w:pPr>
        <w:pStyle w:val="ListParagraph"/>
        <w:numPr>
          <w:ilvl w:val="0"/>
          <w:numId w:val="4"/>
        </w:numPr>
        <w:spacing w:after="0" w:line="240" w:lineRule="auto"/>
      </w:pPr>
      <w:r>
        <w:t>Click to register for the course.</w:t>
      </w:r>
    </w:p>
    <w:p w:rsidR="00B37A31" w:rsidRDefault="00B37A31" w:rsidP="00C44796">
      <w:pPr>
        <w:pStyle w:val="ListParagraph"/>
        <w:numPr>
          <w:ilvl w:val="0"/>
          <w:numId w:val="4"/>
        </w:numPr>
        <w:spacing w:after="0" w:line="240" w:lineRule="auto"/>
      </w:pPr>
      <w:r>
        <w:t>Look along the bottom of the screen for "Check any applicable discount", and select "</w:t>
      </w:r>
      <w:r w:rsidRPr="00B37A31">
        <w:t>I affirm I am a currently enrolled student, faculty, or staff member of a Texas ABA-acc</w:t>
      </w:r>
      <w:r>
        <w:t>redited law school."</w:t>
      </w:r>
    </w:p>
    <w:p w:rsidR="00B37A31" w:rsidRDefault="00B37A31" w:rsidP="00C44796">
      <w:pPr>
        <w:pStyle w:val="ListParagraph"/>
        <w:numPr>
          <w:ilvl w:val="0"/>
          <w:numId w:val="4"/>
        </w:numPr>
        <w:spacing w:after="0" w:line="240" w:lineRule="auto"/>
      </w:pPr>
      <w:r>
        <w:t>A window will pop up asking if you really are a student.  Click "I Affirm I Qualify."</w:t>
      </w:r>
    </w:p>
    <w:p w:rsidR="00B37A31" w:rsidRDefault="00B37A31" w:rsidP="00C4479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payment screen will pop up.  </w:t>
      </w:r>
      <w:r w:rsidRPr="00B37A31">
        <w:rPr>
          <w:b/>
        </w:rPr>
        <w:t>Do not enter your credit card information.</w:t>
      </w:r>
      <w:r>
        <w:t xml:space="preserve">  Instead, simple click the "Continue" button at the bottom of the screen.</w:t>
      </w:r>
    </w:p>
    <w:p w:rsidR="00C44796" w:rsidRDefault="00C44796" w:rsidP="00C44796">
      <w:pPr>
        <w:spacing w:after="0" w:line="240" w:lineRule="auto"/>
      </w:pPr>
    </w:p>
    <w:p w:rsidR="00C44796" w:rsidRDefault="00C44796" w:rsidP="00C44796">
      <w:pPr>
        <w:spacing w:after="0" w:line="240" w:lineRule="auto"/>
      </w:pPr>
      <w:r>
        <w:t>CURRENT STUDENTS, AND GRADUATES WAITING ON BAR RESULTS:DO NOT ENTER YOUR PAYMENT INFORMATION.</w:t>
      </w:r>
      <w:r w:rsidR="00644F4A">
        <w:t xml:space="preserve">  Video and mp3</w:t>
      </w:r>
      <w:r>
        <w:t xml:space="preserve"> classes are free for you.</w:t>
      </w:r>
    </w:p>
    <w:p w:rsidR="00B37A31" w:rsidRDefault="00B37A31" w:rsidP="00C44796">
      <w:pPr>
        <w:spacing w:after="0" w:line="240" w:lineRule="auto"/>
      </w:pPr>
    </w:p>
    <w:p w:rsidR="00B37A31" w:rsidRPr="00B37A31" w:rsidRDefault="00C44796" w:rsidP="00C44796">
      <w:pPr>
        <w:spacing w:after="0" w:line="240" w:lineRule="auto"/>
        <w:rPr>
          <w:b/>
        </w:rPr>
      </w:pPr>
      <w:r>
        <w:rPr>
          <w:b/>
        </w:rPr>
        <w:t>Watching videos and downloading mp3s:</w:t>
      </w:r>
    </w:p>
    <w:p w:rsidR="00B37A31" w:rsidRDefault="00B37A31" w:rsidP="00C4479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Go to </w:t>
      </w:r>
      <w:r w:rsidRPr="001C611F">
        <w:t>http://www.texasbarcle.com</w:t>
      </w:r>
      <w:r>
        <w:t xml:space="preserve"> .  At the top of the screen is a list of classes you have registered for.</w:t>
      </w:r>
    </w:p>
    <w:p w:rsidR="00B37A31" w:rsidRDefault="00B37A31" w:rsidP="00C4479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Click the name of a class, then click "Enter Class" to launch the </w:t>
      </w:r>
      <w:r w:rsidRPr="00C44796">
        <w:rPr>
          <w:b/>
        </w:rPr>
        <w:t>video</w:t>
      </w:r>
      <w:r>
        <w:t>.</w:t>
      </w:r>
    </w:p>
    <w:p w:rsidR="00C44796" w:rsidRDefault="00C44796" w:rsidP="00C44796">
      <w:pPr>
        <w:pStyle w:val="ListParagraph"/>
        <w:numPr>
          <w:ilvl w:val="0"/>
          <w:numId w:val="5"/>
        </w:numPr>
        <w:spacing w:after="0" w:line="240" w:lineRule="auto"/>
      </w:pPr>
      <w:r>
        <w:t>Along the top of the video screen, click the button that reads "MP3 Option".</w:t>
      </w:r>
    </w:p>
    <w:p w:rsidR="00DC1229" w:rsidRDefault="00C44796" w:rsidP="00DC1229">
      <w:pPr>
        <w:pStyle w:val="ListParagraph"/>
        <w:numPr>
          <w:ilvl w:val="0"/>
          <w:numId w:val="5"/>
        </w:numPr>
        <w:spacing w:after="0" w:line="240" w:lineRule="auto"/>
      </w:pPr>
      <w:r>
        <w:t>A new window will open with lots of writing.  Look for the heading called "</w:t>
      </w:r>
      <w:r w:rsidRPr="00C44796">
        <w:t>Audio MP3 Files Available</w:t>
      </w:r>
      <w:r>
        <w:t xml:space="preserve">".  Under this, click the link with the name of your CLE course.  </w:t>
      </w:r>
      <w:r w:rsidRPr="00C44796">
        <w:t xml:space="preserve">Right click, and save the </w:t>
      </w:r>
      <w:r w:rsidRPr="00C44796">
        <w:rPr>
          <w:b/>
        </w:rPr>
        <w:t>mp3 file</w:t>
      </w:r>
      <w:r w:rsidRPr="00C44796">
        <w:t>.</w:t>
      </w:r>
      <w:r>
        <w:t xml:space="preserve">  Now you can use it on an mp3 player, and have CLE podcasts.</w:t>
      </w:r>
    </w:p>
    <w:p w:rsidR="00772F90" w:rsidRDefault="00772F90" w:rsidP="00C44796">
      <w:pPr>
        <w:spacing w:after="0" w:line="240" w:lineRule="auto"/>
      </w:pPr>
    </w:p>
    <w:sectPr w:rsidR="00772F90" w:rsidSect="00C44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3F7C"/>
    <w:multiLevelType w:val="hybridMultilevel"/>
    <w:tmpl w:val="89DA0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2D09"/>
    <w:multiLevelType w:val="hybridMultilevel"/>
    <w:tmpl w:val="F2C4F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27E8"/>
    <w:multiLevelType w:val="hybridMultilevel"/>
    <w:tmpl w:val="E5581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2DCB"/>
    <w:multiLevelType w:val="hybridMultilevel"/>
    <w:tmpl w:val="F0C4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50EF3"/>
    <w:multiLevelType w:val="hybridMultilevel"/>
    <w:tmpl w:val="A45E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compat/>
  <w:rsids>
    <w:rsidRoot w:val="00772F90"/>
    <w:rsid w:val="001C611F"/>
    <w:rsid w:val="003650ED"/>
    <w:rsid w:val="00462541"/>
    <w:rsid w:val="005A02F2"/>
    <w:rsid w:val="00644F4A"/>
    <w:rsid w:val="00772F90"/>
    <w:rsid w:val="00775572"/>
    <w:rsid w:val="00777CF4"/>
    <w:rsid w:val="008629C5"/>
    <w:rsid w:val="00B37A31"/>
    <w:rsid w:val="00C44796"/>
    <w:rsid w:val="00DC1229"/>
    <w:rsid w:val="00F6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wrandtke</dc:creator>
  <cp:lastModifiedBy>MicroFiche</cp:lastModifiedBy>
  <cp:revision>2</cp:revision>
  <dcterms:created xsi:type="dcterms:W3CDTF">2013-07-25T15:32:00Z</dcterms:created>
  <dcterms:modified xsi:type="dcterms:W3CDTF">2013-07-25T15:32:00Z</dcterms:modified>
</cp:coreProperties>
</file>