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25" w:rsidRPr="00064A69" w:rsidRDefault="00513F25" w:rsidP="00513F25">
      <w:pPr>
        <w:spacing w:after="0"/>
        <w:jc w:val="center"/>
        <w:rPr>
          <w:rFonts w:ascii="Times New Roman" w:hAnsi="Times New Roman" w:cs="Times New Roman"/>
          <w:b/>
          <w:sz w:val="28"/>
          <w:szCs w:val="28"/>
          <w:u w:val="single"/>
        </w:rPr>
      </w:pPr>
      <w:proofErr w:type="spellStart"/>
      <w:r w:rsidRPr="00064A69">
        <w:rPr>
          <w:rFonts w:ascii="Times New Roman" w:hAnsi="Times New Roman" w:cs="Times New Roman"/>
          <w:b/>
          <w:sz w:val="28"/>
          <w:szCs w:val="28"/>
          <w:u w:val="single"/>
        </w:rPr>
        <w:t>SmartCILP</w:t>
      </w:r>
      <w:proofErr w:type="spellEnd"/>
      <w:r w:rsidRPr="00064A69">
        <w:rPr>
          <w:rFonts w:ascii="Times New Roman" w:hAnsi="Times New Roman" w:cs="Times New Roman"/>
          <w:b/>
          <w:sz w:val="28"/>
          <w:szCs w:val="28"/>
          <w:u w:val="single"/>
        </w:rPr>
        <w:t xml:space="preserve"> Enrollment Form</w:t>
      </w:r>
    </w:p>
    <w:p w:rsidR="00513F25" w:rsidRPr="00064A69" w:rsidRDefault="00513F25" w:rsidP="00513F25">
      <w:pPr>
        <w:spacing w:after="0"/>
        <w:rPr>
          <w:rFonts w:ascii="Times New Roman" w:hAnsi="Times New Roman" w:cs="Times New Roman"/>
        </w:rPr>
      </w:pPr>
    </w:p>
    <w:p w:rsidR="00513F25" w:rsidRPr="00064A69" w:rsidRDefault="00513F25" w:rsidP="00513F25">
      <w:pPr>
        <w:spacing w:after="0"/>
        <w:rPr>
          <w:rFonts w:ascii="Times New Roman" w:hAnsi="Times New Roman" w:cs="Times New Roman"/>
        </w:rPr>
      </w:pPr>
      <w:proofErr w:type="spellStart"/>
      <w:r w:rsidRPr="00064A69">
        <w:rPr>
          <w:rFonts w:ascii="Times New Roman" w:hAnsi="Times New Roman" w:cs="Times New Roman"/>
        </w:rPr>
        <w:t>SmartCILP</w:t>
      </w:r>
      <w:proofErr w:type="spellEnd"/>
      <w:r w:rsidRPr="00064A69">
        <w:rPr>
          <w:rFonts w:ascii="Times New Roman" w:hAnsi="Times New Roman" w:cs="Times New Roman"/>
        </w:rPr>
        <w:t>, the Current Index to Legal Periodicals, is a table of contents service for law reviews. You  select topic areas, then each week receive an emailed report with the tables of contents for all law reviews within those topic areas.  You can also select individual law reviews to get the table of contents from.</w:t>
      </w:r>
    </w:p>
    <w:p w:rsidR="00513F25" w:rsidRPr="00064A69" w:rsidRDefault="00513F25" w:rsidP="00513F25">
      <w:pPr>
        <w:spacing w:after="0"/>
        <w:rPr>
          <w:rFonts w:ascii="Times New Roman" w:hAnsi="Times New Roman" w:cs="Times New Roman"/>
        </w:rPr>
      </w:pPr>
    </w:p>
    <w:p w:rsidR="00513F25" w:rsidRPr="00064A69" w:rsidRDefault="00513F25" w:rsidP="00513F25">
      <w:pPr>
        <w:spacing w:after="0"/>
        <w:rPr>
          <w:rFonts w:ascii="Times New Roman" w:hAnsi="Times New Roman" w:cs="Times New Roman"/>
        </w:rPr>
      </w:pPr>
      <w:r w:rsidRPr="00064A69">
        <w:rPr>
          <w:rFonts w:ascii="Times New Roman" w:hAnsi="Times New Roman" w:cs="Times New Roman"/>
        </w:rPr>
        <w:t>To enroll, simply check the box by each subject area you would like to receive related table of contents reports for.</w:t>
      </w:r>
    </w:p>
    <w:p w:rsidR="00513F25" w:rsidRDefault="00513F25" w:rsidP="00513F25">
      <w:pPr>
        <w:spacing w:after="0"/>
      </w:pPr>
    </w:p>
    <w:p w:rsidR="00513F25" w:rsidRDefault="00513F25" w:rsidP="00513F25">
      <w:pPr>
        <w:spacing w:after="0"/>
        <w:sectPr w:rsidR="00513F25" w:rsidSect="00064A69">
          <w:pgSz w:w="12240" w:h="15840"/>
          <w:pgMar w:top="720" w:right="720" w:bottom="720" w:left="720" w:header="720" w:footer="720" w:gutter="0"/>
          <w:cols w:space="720"/>
          <w:docGrid w:linePitch="360"/>
        </w:sectPr>
      </w:pP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lastRenderedPageBreak/>
        <w:t>ACCOUNTING</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ADMINISTRATIVE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ADMIRALTY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AGENCY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AGRICULTURE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AIR AND SPACE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ANIMAL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ARTS AND ENTERTAINMENT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BANKING AND FINANCE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BANKRUPTCY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BIOGRAPHY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CIVIL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CIVIL RIGHTS AND DISCRIMINATION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COMMERCIAL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COMMUNICATIONS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COMPARATIVE AND FOREIGN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CONFLICT OF LAWS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CONSTITUTIONAL LAW, GENERALLY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CONSUMER PROTECTION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CONTRACTS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CORPORATIONS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COURTS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CRIMINAL LAW AND PROCEDURE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DISPUTE RESOLUTION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DOMESTIC RELATIONS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ECONOMICS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EDUCATION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ELDER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EMPLOYMENT PRACTICE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ENERGY AND UTILITIES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ENVIRONMENTAL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ESTATES AND TRUSTS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EVIDENCE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FIRST AMENDMENT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lastRenderedPageBreak/>
        <w:t>FOOD AND DRUG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FOURTEENTH AMENDMENT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GAMING</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GOVERNMENT CONTRACTS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HEALTH LAW AND POLICY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HOUSING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HUMAN RIGHTS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IMMIGRATION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INDIAN AND ABORIGINAL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INSURANCE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INTELLECTUAL PROPERTY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INTERNATIONAL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INTERNATIONAL TRADE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JUDGES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JURISDICTION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JURISPRUDENCE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JUVENILES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LABOR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LAND USE PLANNING</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LAW AND SOCIETY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LAW ENFORCEMENT AND CORRECTIONS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LAW OF THE SEA</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LEGAL ANALYSIS AND WRITING</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LEGAL EDUCATION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LEGAL HISTORY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LEGAL PROFESSION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LEGAL RESEARCH AND BIBLIOGRAPHY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LEGISLATION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MEDICAL JURISPRUDENCE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MILITARY, WAR AND PEACE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MOTOR VEHICLES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NATURAL RESOURCES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OIL, GAS, AND MINERAL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ORGANIZATIONS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lastRenderedPageBreak/>
        <w:t>PARTNERSHIPS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POLITICS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PRACTICE AND PROCEDURE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PRESIDENT/EXECUTIVE DEPARTMENT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PRODUCTS LIABILITY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PROFESSIONAL ETHICS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PROPERTY--PERSONAL AND REAL</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PSYCHOLOGY AND PSYCHIATRY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RELIGION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REMEDIES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RETIREMENT SECURITY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RICO</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SCIENCE AND TECHNOLOGY</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SECOND AMENDMENT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SECURED TRANSACTIONS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SECURITIES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SEXUALITY AND THE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SOCIAL WELFARE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SPORTS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STATE AND LOCAL GOVERNMENT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TAXATION--FEDERAL ESTATE AND GIFT</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TAXATION--FEDERAL INCOME</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TAXATION--STATE AND LOCAL</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TAXATION--TRANSNATIONAL</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TORTS</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TRADE REGULATION</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TRANSPORTATION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WATER LAW</w:t>
      </w:r>
    </w:p>
    <w:p w:rsidR="00513F25"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WOMEN</w:t>
      </w:r>
    </w:p>
    <w:p w:rsidR="001543A1" w:rsidRPr="00064A69" w:rsidRDefault="00513F25" w:rsidP="00064A69">
      <w:pPr>
        <w:pStyle w:val="ListParagraph"/>
        <w:numPr>
          <w:ilvl w:val="0"/>
          <w:numId w:val="1"/>
        </w:numPr>
        <w:spacing w:after="0" w:line="240" w:lineRule="auto"/>
        <w:ind w:left="0"/>
        <w:rPr>
          <w:rFonts w:ascii="Times New Roman" w:hAnsi="Times New Roman" w:cs="Times New Roman"/>
        </w:rPr>
      </w:pPr>
      <w:r w:rsidRPr="00064A69">
        <w:rPr>
          <w:rFonts w:ascii="Times New Roman" w:hAnsi="Times New Roman" w:cs="Times New Roman"/>
        </w:rPr>
        <w:t>WORKERS' COMPENSATION LAW</w:t>
      </w:r>
    </w:p>
    <w:p w:rsidR="00064A69" w:rsidRDefault="00064A69" w:rsidP="00513F25">
      <w:pPr>
        <w:spacing w:after="0"/>
        <w:rPr>
          <w:rFonts w:ascii="Times New Roman" w:hAnsi="Times New Roman" w:cs="Times New Roman"/>
        </w:rPr>
        <w:sectPr w:rsidR="00064A69" w:rsidSect="00064A69">
          <w:type w:val="continuous"/>
          <w:pgSz w:w="12240" w:h="15840"/>
          <w:pgMar w:top="720" w:right="720" w:bottom="720" w:left="720" w:header="720" w:footer="720" w:gutter="0"/>
          <w:cols w:num="3" w:space="720"/>
          <w:docGrid w:linePitch="360"/>
        </w:sectPr>
      </w:pPr>
    </w:p>
    <w:p w:rsidR="00064A69" w:rsidRDefault="00064A69" w:rsidP="00513F25">
      <w:pPr>
        <w:spacing w:after="0"/>
        <w:rPr>
          <w:rFonts w:ascii="Times New Roman" w:hAnsi="Times New Roman" w:cs="Times New Roman"/>
        </w:rPr>
      </w:pPr>
    </w:p>
    <w:p w:rsidR="00064A69" w:rsidRPr="00513F25" w:rsidRDefault="00064A69" w:rsidP="00513F25">
      <w:pPr>
        <w:spacing w:after="0"/>
        <w:rPr>
          <w:rFonts w:ascii="Times New Roman" w:hAnsi="Times New Roman" w:cs="Times New Roman"/>
        </w:rPr>
      </w:pPr>
      <w:r>
        <w:rPr>
          <w:rFonts w:ascii="Times New Roman" w:hAnsi="Times New Roman" w:cs="Times New Roman"/>
        </w:rPr>
        <w:t>List any specific law reviews you would like to receive updates for:  ___________________________________________ ____________________________________________________________________________________________________________________________________________________________________________________________________</w:t>
      </w:r>
    </w:p>
    <w:sectPr w:rsidR="00064A69" w:rsidRPr="00513F25" w:rsidSect="00064A69">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6DC5"/>
    <w:multiLevelType w:val="hybridMultilevel"/>
    <w:tmpl w:val="EC46D5A4"/>
    <w:lvl w:ilvl="0" w:tplc="88D4B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13F25"/>
    <w:rsid w:val="00064A69"/>
    <w:rsid w:val="001543A1"/>
    <w:rsid w:val="004F731F"/>
    <w:rsid w:val="00513F25"/>
    <w:rsid w:val="00A65C40"/>
    <w:rsid w:val="00BA3AD8"/>
    <w:rsid w:val="00D72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library-laptop</dc:creator>
  <cp:lastModifiedBy>MicroFiche</cp:lastModifiedBy>
  <cp:revision>2</cp:revision>
  <dcterms:created xsi:type="dcterms:W3CDTF">2013-07-30T21:00:00Z</dcterms:created>
  <dcterms:modified xsi:type="dcterms:W3CDTF">2013-07-30T21:00:00Z</dcterms:modified>
</cp:coreProperties>
</file>